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C3" w:rsidRDefault="00D407C3" w:rsidP="00D407C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816352" cy="1143000"/>
            <wp:effectExtent l="19050" t="0" r="3048" b="0"/>
            <wp:docPr id="1" name="Picture 0" descr="Logo White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 for Letterhe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C3" w:rsidRDefault="00D407C3" w:rsidP="00D407C3">
      <w:pPr>
        <w:spacing w:after="0" w:line="240" w:lineRule="auto"/>
        <w:jc w:val="center"/>
      </w:pPr>
      <w:r>
        <w:t>740 West Boston Post Road, Suite 311</w:t>
      </w:r>
    </w:p>
    <w:p w:rsidR="00D407C3" w:rsidRDefault="00D407C3" w:rsidP="00D407C3">
      <w:pPr>
        <w:spacing w:after="0" w:line="240" w:lineRule="auto"/>
        <w:jc w:val="center"/>
      </w:pPr>
      <w:r>
        <w:t>Mamaroneck, NY 10543</w:t>
      </w:r>
    </w:p>
    <w:p w:rsidR="00D407C3" w:rsidRDefault="00D407C3" w:rsidP="00D407C3">
      <w:pPr>
        <w:spacing w:after="0" w:line="240" w:lineRule="auto"/>
        <w:jc w:val="center"/>
      </w:pPr>
      <w:r>
        <w:t>914.381.2002 x 201</w:t>
      </w:r>
    </w:p>
    <w:p w:rsidR="00D407C3" w:rsidRDefault="00D407C3" w:rsidP="00D407C3">
      <w:pPr>
        <w:spacing w:after="0" w:line="240" w:lineRule="auto"/>
        <w:jc w:val="center"/>
      </w:pPr>
      <w:r>
        <w:t>914.698.7641-fax</w:t>
      </w:r>
    </w:p>
    <w:p w:rsidR="00D407C3" w:rsidRPr="00D407C3" w:rsidRDefault="00D407C3" w:rsidP="00D407C3">
      <w:pPr>
        <w:jc w:val="center"/>
        <w:rPr>
          <w:b/>
          <w:sz w:val="24"/>
          <w:szCs w:val="24"/>
        </w:rPr>
      </w:pPr>
    </w:p>
    <w:p w:rsidR="00D407C3" w:rsidRPr="00D407C3" w:rsidRDefault="00D407C3" w:rsidP="00D407C3">
      <w:pPr>
        <w:jc w:val="center"/>
        <w:rPr>
          <w:b/>
          <w:sz w:val="24"/>
          <w:szCs w:val="24"/>
        </w:rPr>
      </w:pPr>
      <w:r w:rsidRPr="00D407C3">
        <w:rPr>
          <w:b/>
          <w:sz w:val="24"/>
          <w:szCs w:val="24"/>
        </w:rPr>
        <w:t xml:space="preserve">LMC-TV </w:t>
      </w:r>
      <w:r>
        <w:rPr>
          <w:b/>
          <w:sz w:val="24"/>
          <w:szCs w:val="24"/>
        </w:rPr>
        <w:t xml:space="preserve">CORPORATE </w:t>
      </w:r>
      <w:r w:rsidRPr="00D407C3">
        <w:rPr>
          <w:b/>
          <w:sz w:val="24"/>
          <w:szCs w:val="24"/>
        </w:rPr>
        <w:t>UNDERWRITING APPLICATION FORM</w:t>
      </w:r>
    </w:p>
    <w:p w:rsidR="00D407C3" w:rsidRDefault="00D407C3" w:rsidP="00D407C3">
      <w:r>
        <w:t xml:space="preserve"> </w:t>
      </w:r>
    </w:p>
    <w:p w:rsidR="00D407C3" w:rsidRDefault="00D407C3" w:rsidP="00D407C3">
      <w:r>
        <w:t xml:space="preserve"> Yes! I want to become a </w:t>
      </w:r>
      <w:r w:rsidR="00085136">
        <w:t xml:space="preserve">LMC-TV Corporate Underwriter for </w:t>
      </w:r>
      <w:r>
        <w:t>Fiscal Year</w:t>
      </w:r>
      <w:r w:rsidR="00085136">
        <w:t xml:space="preserve"> </w:t>
      </w:r>
      <w:r>
        <w:t xml:space="preserve"> _______ </w:t>
      </w:r>
    </w:p>
    <w:p w:rsidR="00D407C3" w:rsidRDefault="00D407C3" w:rsidP="00D407C3">
      <w:r>
        <w:t xml:space="preserve"> Date:</w:t>
      </w:r>
      <w:r w:rsidR="00085136">
        <w:t xml:space="preserve"> </w:t>
      </w:r>
      <w:r>
        <w:t xml:space="preserve"> ______________ </w:t>
      </w:r>
    </w:p>
    <w:p w:rsidR="00085136" w:rsidRDefault="00D407C3" w:rsidP="00D407C3">
      <w:r>
        <w:t xml:space="preserve"> Name of Company/Organization: _______________________________ </w:t>
      </w:r>
    </w:p>
    <w:p w:rsidR="00D407C3" w:rsidRDefault="00D407C3" w:rsidP="00D407C3">
      <w:r>
        <w:t>Name of Contact:</w:t>
      </w:r>
      <w:r w:rsidR="00085136">
        <w:t xml:space="preserve"> </w:t>
      </w:r>
      <w:r>
        <w:t xml:space="preserve">____________________________ </w:t>
      </w:r>
    </w:p>
    <w:p w:rsidR="00D407C3" w:rsidRDefault="00D407C3" w:rsidP="00D407C3">
      <w:r>
        <w:t>Phone Number:</w:t>
      </w:r>
      <w:r w:rsidR="00085136">
        <w:t xml:space="preserve"> </w:t>
      </w:r>
      <w:r>
        <w:t xml:space="preserve">______________________________ </w:t>
      </w:r>
    </w:p>
    <w:p w:rsidR="00085136" w:rsidRDefault="00D407C3" w:rsidP="00D407C3">
      <w:r>
        <w:t>Address:</w:t>
      </w:r>
      <w:r w:rsidR="00085136">
        <w:t xml:space="preserve"> </w:t>
      </w:r>
      <w:r>
        <w:t xml:space="preserve">____________________________________ </w:t>
      </w:r>
    </w:p>
    <w:p w:rsidR="00D407C3" w:rsidRDefault="00D407C3" w:rsidP="00D407C3">
      <w:r>
        <w:t xml:space="preserve"> Email:</w:t>
      </w:r>
      <w:r w:rsidR="00085136">
        <w:t xml:space="preserve"> </w:t>
      </w:r>
      <w:r>
        <w:t xml:space="preserve">______________________________________ </w:t>
      </w:r>
    </w:p>
    <w:p w:rsidR="00D407C3" w:rsidRDefault="00D407C3" w:rsidP="00D407C3">
      <w:r>
        <w:t xml:space="preserve"> </w:t>
      </w:r>
    </w:p>
    <w:p w:rsidR="00D407C3" w:rsidRDefault="00D407C3" w:rsidP="00D407C3">
      <w:r>
        <w:t xml:space="preserve">Underwriting Option (circle one): </w:t>
      </w:r>
    </w:p>
    <w:p w:rsidR="00D407C3" w:rsidRDefault="00D407C3" w:rsidP="00D407C3">
      <w:r>
        <w:t xml:space="preserve"> $300 – 10 second spot </w:t>
      </w:r>
    </w:p>
    <w:p w:rsidR="00D407C3" w:rsidRDefault="00D407C3" w:rsidP="00D407C3">
      <w:r>
        <w:t xml:space="preserve"> $500 – 15 second spot </w:t>
      </w:r>
    </w:p>
    <w:p w:rsidR="00D407C3" w:rsidRDefault="00D407C3" w:rsidP="00D407C3">
      <w:r>
        <w:t xml:space="preserve"> $1000 – 30 second spot </w:t>
      </w:r>
    </w:p>
    <w:p w:rsidR="00D407C3" w:rsidRDefault="00D407C3" w:rsidP="00D407C3">
      <w:r>
        <w:t xml:space="preserve"> </w:t>
      </w:r>
    </w:p>
    <w:p w:rsidR="002A2E7E" w:rsidRDefault="00D407C3" w:rsidP="00D407C3">
      <w:r>
        <w:t>LMC-TV will create an on-air acknowledgment of your underwriting contribution and air it in interstitial times throughout LMC-TV’s programming day for one year from the time</w:t>
      </w:r>
      <w:r w:rsidR="00085136">
        <w:t xml:space="preserve"> of</w:t>
      </w:r>
      <w:r>
        <w:t xml:space="preserve"> its first airing. The Underwriter will have one approval and one “fix” of the ack</w:t>
      </w:r>
      <w:r w:rsidR="00085136">
        <w:t xml:space="preserve">nowledgment. Corrections of the </w:t>
      </w:r>
      <w:r>
        <w:t>acknowledgment beyond one approval and one “fix” may incur a fee. Underwriting contributions to LMC-TV, a federally tax-exempt 501C3 corporation, are fully tax deductible under the law.</w:t>
      </w:r>
    </w:p>
    <w:sectPr w:rsidR="002A2E7E" w:rsidSect="0031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07C3"/>
    <w:rsid w:val="00085136"/>
    <w:rsid w:val="003137F2"/>
    <w:rsid w:val="00C671AA"/>
    <w:rsid w:val="00CB01A8"/>
    <w:rsid w:val="00D4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Sullivan</dc:creator>
  <cp:lastModifiedBy>Matt Sullivan</cp:lastModifiedBy>
  <cp:revision>2</cp:revision>
  <dcterms:created xsi:type="dcterms:W3CDTF">2013-12-11T19:04:00Z</dcterms:created>
  <dcterms:modified xsi:type="dcterms:W3CDTF">2013-12-11T19:41:00Z</dcterms:modified>
</cp:coreProperties>
</file>